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23" w:rsidRPr="00235623" w:rsidRDefault="00235623" w:rsidP="00235623">
      <w:pPr>
        <w:keepNext/>
        <w:pBdr>
          <w:bottom w:val="single" w:sz="6" w:space="1" w:color="auto"/>
        </w:pBd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3562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škola a Mateřská škola Václava Havla Žďárec, okres Brno – venkov</w:t>
      </w:r>
    </w:p>
    <w:p w:rsidR="00235623" w:rsidRPr="00235623" w:rsidRDefault="00235623" w:rsidP="0023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     Žďárec </w:t>
      </w:r>
      <w:proofErr w:type="gramStart"/>
      <w:r w:rsidRPr="00235623">
        <w:rPr>
          <w:rFonts w:ascii="Times New Roman" w:eastAsia="Times New Roman" w:hAnsi="Times New Roman" w:cs="Times New Roman"/>
          <w:sz w:val="20"/>
          <w:szCs w:val="24"/>
          <w:lang w:eastAsia="cs-CZ"/>
        </w:rPr>
        <w:t>28,  594</w:t>
      </w:r>
      <w:proofErr w:type="gramEnd"/>
      <w:r w:rsidRPr="00235623">
        <w:rPr>
          <w:rFonts w:ascii="Times New Roman" w:eastAsia="Times New Roman" w:hAnsi="Times New Roman" w:cs="Times New Roman"/>
          <w:sz w:val="20"/>
          <w:szCs w:val="24"/>
          <w:lang w:eastAsia="cs-CZ"/>
        </w:rPr>
        <w:t xml:space="preserve"> 56;  IČO: 709 405 84,  tel. 549 440 426,  mob. 731 470 912,  e-mail: </w:t>
      </w:r>
      <w:hyperlink r:id="rId7" w:history="1">
        <w:r w:rsidRPr="0023562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cs-CZ"/>
          </w:rPr>
          <w:t>zszdarec@seznam.cz</w:t>
        </w:r>
      </w:hyperlink>
    </w:p>
    <w:p w:rsidR="00235623" w:rsidRDefault="00235623" w:rsidP="002356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6637B8" w:rsidRDefault="006637B8" w:rsidP="0066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35623" w:rsidRDefault="006637B8" w:rsidP="0066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ORGANIZAČNÍ ŘÁD ŠKOLY</w:t>
      </w:r>
    </w:p>
    <w:p w:rsidR="00235623" w:rsidRDefault="00235623" w:rsidP="002356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35623" w:rsidRPr="006637B8" w:rsidRDefault="007B37B7" w:rsidP="0023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Ř</w:t>
      </w:r>
      <w:r w:rsidR="00235623" w:rsidRPr="006637B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ád školní družiny</w:t>
      </w:r>
    </w:p>
    <w:p w:rsidR="00235623" w:rsidRPr="00235623" w:rsidRDefault="00235623" w:rsidP="0023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235623" w:rsidRPr="00235623" w:rsidRDefault="00235623" w:rsidP="00235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EA6E3E" w:rsidRDefault="00235623" w:rsidP="00235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Obecná ustanovení</w:t>
      </w:r>
    </w:p>
    <w:p w:rsidR="00EA6E3E" w:rsidRPr="00235623" w:rsidRDefault="00EA6E3E" w:rsidP="00235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se ve své činnosti řídí zejména vyhláškou č. 74/2005 Sb. o zájmovém vzdělávání, v plném znění.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 školní družiny určuje pravidla provozu a stanoví režim školní družiny. Je závazný pro pedagogické pracovníky a má informativní funkci pro rodiče. Seznámení </w:t>
      </w:r>
      <w:proofErr w:type="gramStart"/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37B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zákonných</w:t>
      </w:r>
      <w:proofErr w:type="gramEnd"/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zástupců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tímto dokumentem provede 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prostřednictvím školního informačního systému </w:t>
      </w:r>
      <w:proofErr w:type="spellStart"/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>Edookit</w:t>
      </w:r>
      <w:proofErr w:type="spellEnd"/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posláním ŠD je zabezpečení zájmové činnosti, rekreace a odpočinku dětí.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ŠD není pokračováním školního vyučování, má svá specifika, která ji odlišují od školního vyučování.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EA6E3E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Provozní doba školní družiny</w:t>
      </w:r>
    </w:p>
    <w:p w:rsidR="00EA6E3E" w:rsidRPr="00235623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školní družiny začíná prvním dnem školního roku a končí dnem vydání vysvědčení                                                                             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za druhé pololetí školního roku.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je otevřena ve dnech školního vyučování </w:t>
      </w:r>
      <w:r w:rsidR="00663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10.5</w:t>
      </w:r>
      <w:r w:rsidR="00603C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bookmarkStart w:id="0" w:name="_GoBack"/>
      <w:bookmarkEnd w:id="0"/>
      <w:r w:rsidR="00663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16:</w:t>
      </w:r>
      <w:r w:rsidR="00EE3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6637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hodin.</w:t>
      </w: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době </w:t>
      </w:r>
      <w:r w:rsidR="00611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hlavních i </w:t>
      </w: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vedlejších prázdnin je ŠD uzavřena.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Kapac</w:t>
      </w:r>
      <w:r w:rsidR="00611D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ita školní družiny činí 30 žáků v 1 oddělení.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EA6E3E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Způsob příchodů a odchodů do ŠD</w:t>
      </w:r>
    </w:p>
    <w:p w:rsidR="00EA6E3E" w:rsidRPr="00235623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skončení vyučování přichá</w:t>
      </w:r>
      <w:r w:rsidR="004C618D">
        <w:rPr>
          <w:rFonts w:ascii="Times New Roman" w:eastAsia="Times New Roman" w:hAnsi="Times New Roman" w:cs="Times New Roman"/>
          <w:sz w:val="24"/>
          <w:szCs w:val="24"/>
          <w:lang w:eastAsia="cs-CZ"/>
        </w:rPr>
        <w:t>zí děti do školní družiny samy pod dohledem pověřeného pedagogického pracovníka.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Za žáka, který byl ve škole a do ŠD se nedostavil, vychovatel neodpovídá.</w:t>
      </w:r>
    </w:p>
    <w:p w:rsidR="00235623" w:rsidRPr="00235623" w:rsidRDefault="00611D37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zájmových kroužků a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náboženství si děti ze školní družiny odvádí vyučující </w:t>
      </w:r>
      <w:r w:rsidR="004C6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případně vedoucí </w:t>
      </w:r>
      <w:proofErr w:type="gramStart"/>
      <w:r w:rsidR="004C618D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kroužku ,</w:t>
      </w:r>
      <w:proofErr w:type="gramEnd"/>
      <w:r w:rsidR="004C61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kteří zodpovídají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návrat dětí do ŠD.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EA6E3E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Způsob přihlašování, odhlašování žáků</w:t>
      </w:r>
      <w:r w:rsidRPr="00EA6E3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a přijímání žáků</w:t>
      </w:r>
    </w:p>
    <w:p w:rsidR="00EA6E3E" w:rsidRPr="00235623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je určena pro žáky 1. stupně ZŠ. </w:t>
      </w:r>
    </w:p>
    <w:p w:rsidR="00235623" w:rsidRPr="00235623" w:rsidRDefault="00611D37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Žáka přihlašují do ŠD zákonní</w:t>
      </w:r>
      <w:r w:rsidR="007B37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zástupci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5623"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opětovně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na začátku školního roku.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žáka k činnosti družiny se rozhoduje na základě písemné přihlášky. Součástí přihlášky je písemné sdělení zákonných zástupců žáka o rozsahu docházky a způsobu odchodu žáka z družiny.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Docházka přihlášeného dítěte do ŠD je povinná.</w:t>
      </w:r>
    </w:p>
    <w:p w:rsidR="00116040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průběhu školního roku jsou děti do ŠD přijímány pouze v případě, pokud to kapacita ŠD dovolí. Proto je nevhodnější děti přihlásit hned na začátku školního roku, </w:t>
      </w: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nejpozději třetí školní den. 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Přijímáni jsou přednostně žáci </w:t>
      </w:r>
      <w:r w:rsidR="001160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- 3. ročníku a následně žáci dojíždějící.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Každá změna v docházce musí být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1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vychovateli</w:t>
      </w: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oznámena písemně, s datem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podpisem </w:t>
      </w:r>
      <w:r w:rsidR="00611D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zákonného zástupce</w:t>
      </w: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je nutné uvést, zda dítě odc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>hází samo nebo komu vychovatel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předá. Stejným způsobem se postupuje i v případě výjimečných odchodů a vyzvednutí dětí cizími lidmi nebo sourozencem. Toto nelze vyřizovat telefonicky, neboť tento způsob omluvy je neprokazatelný.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neomlouvání dětí ze školní družiny může vést k vyloučení ze ŠD.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nepřijetí žáka do školní družiny budou rodiče žáka písemně upozorněni.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EA6E3E" w:rsidRDefault="00611D37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Postup vychovatele</w:t>
      </w:r>
      <w:r w:rsidR="00235623"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 při nevyzvednutí žáka ze školní družiny</w:t>
      </w:r>
    </w:p>
    <w:p w:rsidR="00EA6E3E" w:rsidRPr="00235623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si zákonný zástupce nevyzvedne své dítě do 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16:30 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hodin, kdy končí odpolední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družina, postupuje vychovatel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následujícím způsobem: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EA6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uvědomí vedení školy o nastalé situaci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- kontaktuje telefonicky rodiče a vyčká s dítětem jejich příchodu.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Opakovaná situace nevyzvednutí žáka může vést k vyloučení ze školní družiny.</w:t>
      </w:r>
    </w:p>
    <w:p w:rsidR="00235623" w:rsidRPr="00EA6E3E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</w:p>
    <w:p w:rsidR="00235623" w:rsidRPr="00EA6E3E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Podmínky úplaty za školní družinu</w:t>
      </w:r>
    </w:p>
    <w:p w:rsidR="00EA6E3E" w:rsidRPr="00235623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úplaty</w:t>
      </w:r>
      <w:r w:rsidRPr="0023562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družinu činí </w:t>
      </w: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50,- Kč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měsíčně za jedno dítě. Tato částka platí i pro každé další dítě v případě docházky sourozenců do ŠD.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Úplata je vybírána </w:t>
      </w:r>
      <w:r w:rsidR="001160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celý školní rok, platba </w:t>
      </w:r>
      <w:r w:rsidR="004C61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konce měsíce září.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úplaty může ředitel snížit nebo od úplaty osvobodit, jestliže: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účastník nebo jeho zákonný zástupce je příjemcem opakujících se dávek pomoci v hmotné nouzi podle zákona o pomoci v hmotné nouzi,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b) účastníkovi nebo jeho zákonnému zástupci náleží zvýšení příspěvku na péči podle zákona o sociálních službách, nebo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c) účastník svěřený do pěstounské péče má nárok na příspěvek na úhradu potřeb dítěte podle zákona o státní sociální podpoře a tuto skutečnost prokáže řediteli.</w:t>
      </w:r>
    </w:p>
    <w:p w:rsidR="00235623" w:rsidRPr="00235623" w:rsidRDefault="00235623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EA6E3E" w:rsidRDefault="00235623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Chování žáků</w:t>
      </w:r>
    </w:p>
    <w:p w:rsidR="00EA6E3E" w:rsidRPr="00235623" w:rsidRDefault="00EA6E3E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od dětí je vyžadováno, aby se k sobě v kolektivu chovaly ohleduplně a všechny věci a hry </w:t>
      </w:r>
    </w:p>
    <w:p w:rsidR="00235623" w:rsidRPr="00235623" w:rsidRDefault="00235623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udržovaly v pořádku</w:t>
      </w:r>
    </w:p>
    <w:p w:rsidR="00235623" w:rsidRPr="00235623" w:rsidRDefault="00611D37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žák bez vědomí vychovatele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neopouští oddělení školní družiny</w:t>
      </w:r>
    </w:p>
    <w:p w:rsidR="00235623" w:rsidRPr="00235623" w:rsidRDefault="00235623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- doba pobytu žáka v ŠD se řídí údaji na zápisním lístku</w:t>
      </w:r>
    </w:p>
    <w:p w:rsidR="002C1FAD" w:rsidRDefault="00235623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- ve ŠD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žák řídí pokyny vychovatele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školním řádem a </w:t>
      </w:r>
      <w:r w:rsidR="007B37B7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ádem školní družiny</w:t>
      </w:r>
      <w:r w:rsidR="002C1FA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35623" w:rsidRPr="00235623" w:rsidRDefault="00235623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1F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je 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 v učebně a s nímž jsou žáci vždy na </w:t>
      </w:r>
      <w:r w:rsidR="002C1FAD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začátku školního roku seznámeni</w:t>
      </w:r>
    </w:p>
    <w:p w:rsidR="00235623" w:rsidRPr="00235623" w:rsidRDefault="00235623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na hodnocení a klasifikaci chování žáka ve ŠD se vztahují ustanovení vyhlášky o základní </w:t>
      </w:r>
    </w:p>
    <w:p w:rsidR="00235623" w:rsidRPr="00235623" w:rsidRDefault="00395A78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škole, tj. udělování napomenutí, důtky třídního učitele, důtky ředitele školy, klasifikace </w:t>
      </w:r>
    </w:p>
    <w:p w:rsidR="00235623" w:rsidRPr="00235623" w:rsidRDefault="00395A78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sníženou známkou z chování na vysvědčení. Pokud žák narušuje soustavně školní řád a </w:t>
      </w:r>
    </w:p>
    <w:p w:rsidR="00235623" w:rsidRPr="00235623" w:rsidRDefault="00395A78" w:rsidP="002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 školní družiny, může být rozhodnutím ředitele z družiny vyloučen.</w:t>
      </w:r>
    </w:p>
    <w:p w:rsidR="00EA6E3E" w:rsidRPr="00235623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A6E3E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</w:t>
      </w: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ajištění bezpečnosti a ochrany zdraví žáků ve školní družině</w:t>
      </w:r>
    </w:p>
    <w:p w:rsidR="00EA6E3E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n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>eustále pod do</w:t>
      </w:r>
      <w:r w:rsidR="007B37B7">
        <w:rPr>
          <w:rFonts w:ascii="Times New Roman" w:eastAsia="Times New Roman" w:hAnsi="Times New Roman" w:cs="Times New Roman"/>
          <w:sz w:val="24"/>
          <w:szCs w:val="24"/>
          <w:lang w:eastAsia="cs-CZ"/>
        </w:rPr>
        <w:t>hledem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vychovatele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. Na začátku školního roku jsou seznámeni s pravidly bezpečného chování a v průběhu roku, pokud je čeká nová činnost, jsou poučeni o pravidlech b</w:t>
      </w:r>
      <w:r w:rsidR="00611D37">
        <w:rPr>
          <w:rFonts w:ascii="Times New Roman" w:eastAsia="Times New Roman" w:hAnsi="Times New Roman" w:cs="Times New Roman"/>
          <w:sz w:val="24"/>
          <w:szCs w:val="24"/>
          <w:lang w:eastAsia="cs-CZ"/>
        </w:rPr>
        <w:t>ezpečnosti pro konkrétní práci.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5623" w:rsidRPr="00235623" w:rsidRDefault="007B37B7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odpovídá za bezpečnost a zdraví žáků po celou dobu přítomnosti žáků v ŠD.</w:t>
      </w:r>
    </w:p>
    <w:p w:rsidR="00235623" w:rsidRPr="00235623" w:rsidRDefault="007B37B7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Zjistí-li vychovatel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příznaky onemocnění žáka, uvědomí o tom ihned zákonného zástupce žáka, podle potřeby též lékaře.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EA6E3E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Pitný režim</w:t>
      </w:r>
    </w:p>
    <w:p w:rsidR="00EA6E3E" w:rsidRPr="00235623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 je zajištěn pro všechny žáky školní družiny pomocí „pitek“ na chodbě.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EA6E3E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EA6E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Dokumentace</w:t>
      </w:r>
    </w:p>
    <w:p w:rsidR="00EA6E3E" w:rsidRPr="00235623" w:rsidRDefault="00EA6E3E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35623" w:rsidRPr="00235623" w:rsidRDefault="00235623" w:rsidP="00235623">
      <w:pPr>
        <w:tabs>
          <w:tab w:val="center" w:pos="4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V družině se vede tato dokumentace: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35623" w:rsidRPr="00235623" w:rsidRDefault="00235623" w:rsidP="002356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přihlášky dětí; jejich součástí je písemné sdělení zákonných zástupců účastníka o rozsahu docházky a způsobu odchodu účastníka z družiny.</w:t>
      </w:r>
    </w:p>
    <w:p w:rsidR="00235623" w:rsidRPr="00235623" w:rsidRDefault="00235623" w:rsidP="002356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kniha či jiné přehledy výchovně vzdělávací práce, včetně docházky dětí,</w:t>
      </w:r>
    </w:p>
    <w:p w:rsidR="00235623" w:rsidRPr="00235623" w:rsidRDefault="00395A78" w:rsidP="002356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 plán činnosti</w:t>
      </w:r>
    </w:p>
    <w:p w:rsidR="00235623" w:rsidRPr="00235623" w:rsidRDefault="007B37B7" w:rsidP="002356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ád školní družiny</w:t>
      </w:r>
    </w:p>
    <w:p w:rsidR="00235623" w:rsidRPr="00235623" w:rsidRDefault="00395A78" w:rsidP="002356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Kniha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razů a záznamy o úrazech dětí jsou vedeny</w:t>
      </w:r>
      <w:r w:rsidR="00235623"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Knihy úrazů pro celou školu.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mají zákonní zástupci připomínky k ŠD, je třeba je řešit okamžitě </w:t>
      </w:r>
      <w:r w:rsidR="007B37B7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s vychovatelem</w:t>
      </w: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nedocházelo ke zbytečným nedorozuměním.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Default="007B37B7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</w:t>
      </w:r>
      <w:r w:rsidR="004C618D">
        <w:rPr>
          <w:rFonts w:ascii="Times New Roman" w:eastAsia="Times New Roman" w:hAnsi="Times New Roman" w:cs="Times New Roman"/>
          <w:sz w:val="24"/>
          <w:szCs w:val="24"/>
          <w:lang w:eastAsia="cs-CZ"/>
        </w:rPr>
        <w:t>ká rada projednala dne 31.8.2021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B37B7" w:rsidRDefault="007B37B7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7B7" w:rsidRPr="00235623" w:rsidRDefault="007B37B7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nabývá pl</w:t>
      </w:r>
      <w:r w:rsidR="004C618D">
        <w:rPr>
          <w:rFonts w:ascii="Times New Roman" w:eastAsia="Times New Roman" w:hAnsi="Times New Roman" w:cs="Times New Roman"/>
          <w:sz w:val="24"/>
          <w:szCs w:val="24"/>
          <w:lang w:eastAsia="cs-CZ"/>
        </w:rPr>
        <w:t>atnosti a účinnosti dne 1.9.2021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Žďárci </w:t>
      </w:r>
      <w:r w:rsidR="004C618D">
        <w:rPr>
          <w:rFonts w:ascii="Times New Roman" w:eastAsia="Times New Roman" w:hAnsi="Times New Roman" w:cs="Times New Roman"/>
          <w:sz w:val="24"/>
          <w:szCs w:val="24"/>
          <w:lang w:eastAsia="cs-CZ"/>
        </w:rPr>
        <w:t>31.8.2021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562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Dalibor Kolář, ředitel školy</w:t>
      </w: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623" w:rsidRPr="00235623" w:rsidRDefault="00235623" w:rsidP="00235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E471A" w:rsidRDefault="00EE471A" w:rsidP="00235623">
      <w:pPr>
        <w:jc w:val="both"/>
      </w:pPr>
    </w:p>
    <w:sectPr w:rsidR="00EE471A" w:rsidSect="005E5B00">
      <w:footerReference w:type="default" r:id="rId8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62" w:rsidRDefault="008B5F62">
      <w:pPr>
        <w:spacing w:after="0" w:line="240" w:lineRule="auto"/>
      </w:pPr>
      <w:r>
        <w:separator/>
      </w:r>
    </w:p>
  </w:endnote>
  <w:endnote w:type="continuationSeparator" w:id="0">
    <w:p w:rsidR="008B5F62" w:rsidRDefault="008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E5" w:rsidRDefault="0023562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EE0F2B">
      <w:rPr>
        <w:noProof/>
      </w:rPr>
      <w:t>1</w:t>
    </w:r>
    <w:r>
      <w:fldChar w:fldCharType="end"/>
    </w:r>
  </w:p>
  <w:p w:rsidR="008163E5" w:rsidRDefault="008B5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62" w:rsidRDefault="008B5F62">
      <w:pPr>
        <w:spacing w:after="0" w:line="240" w:lineRule="auto"/>
      </w:pPr>
      <w:r>
        <w:separator/>
      </w:r>
    </w:p>
  </w:footnote>
  <w:footnote w:type="continuationSeparator" w:id="0">
    <w:p w:rsidR="008B5F62" w:rsidRDefault="008B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623"/>
    <w:rsid w:val="0006149A"/>
    <w:rsid w:val="00116040"/>
    <w:rsid w:val="00235623"/>
    <w:rsid w:val="002C1FAD"/>
    <w:rsid w:val="00395A78"/>
    <w:rsid w:val="004B521A"/>
    <w:rsid w:val="004C618D"/>
    <w:rsid w:val="00603CDE"/>
    <w:rsid w:val="00611D37"/>
    <w:rsid w:val="006637B8"/>
    <w:rsid w:val="007B37B7"/>
    <w:rsid w:val="007B38F6"/>
    <w:rsid w:val="008B5F62"/>
    <w:rsid w:val="009644A7"/>
    <w:rsid w:val="00EA6E3E"/>
    <w:rsid w:val="00EE0F2B"/>
    <w:rsid w:val="00EE3931"/>
    <w:rsid w:val="00E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C938"/>
  <w15:docId w15:val="{E7D02BB3-BFC3-446B-A686-2978DCC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35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3562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zdar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Dalibor Kolář</cp:lastModifiedBy>
  <cp:revision>8</cp:revision>
  <dcterms:created xsi:type="dcterms:W3CDTF">2015-10-08T06:29:00Z</dcterms:created>
  <dcterms:modified xsi:type="dcterms:W3CDTF">2021-11-03T06:53:00Z</dcterms:modified>
</cp:coreProperties>
</file>